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5E6F85" w:rsidRPr="005E6F85" w14:paraId="1634919D" w14:textId="77777777" w:rsidTr="0025690C">
        <w:tc>
          <w:tcPr>
            <w:tcW w:w="9288" w:type="dxa"/>
            <w:gridSpan w:val="2"/>
          </w:tcPr>
          <w:p w14:paraId="2481C78A" w14:textId="77777777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AB91AC7" wp14:editId="2A45397C">
                  <wp:extent cx="487680" cy="658495"/>
                  <wp:effectExtent l="0" t="0" r="762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D0C4E3" w14:textId="77777777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GRAD ŠIBENIK</w:t>
            </w:r>
          </w:p>
          <w:p w14:paraId="611E0471" w14:textId="1A9430FA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BF3C35">
              <w:rPr>
                <w:rFonts w:ascii="Times New Roman" w:hAnsi="Times New Roman" w:cs="Times New Roman"/>
                <w:b/>
                <w:sz w:val="24"/>
                <w:szCs w:val="24"/>
              </w:rPr>
              <w:t>financije</w:t>
            </w:r>
          </w:p>
          <w:p w14:paraId="579D43EF" w14:textId="06BEF739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 </w:t>
            </w:r>
            <w:proofErr w:type="spellStart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palih</w:t>
            </w:r>
            <w:proofErr w:type="spellEnd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branitelja Domovinskog rata br.</w:t>
            </w:r>
            <w:r w:rsidR="00A8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743FC58" w14:textId="671F0099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22000 Šibenik</w:t>
            </w:r>
          </w:p>
        </w:tc>
      </w:tr>
      <w:tr w:rsidR="005E6F85" w14:paraId="03A870C6" w14:textId="77777777" w:rsidTr="0025690C">
        <w:tc>
          <w:tcPr>
            <w:tcW w:w="9288" w:type="dxa"/>
            <w:gridSpan w:val="2"/>
          </w:tcPr>
          <w:p w14:paraId="79C2FF1C" w14:textId="77777777"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9555D" w14:textId="68B4D597" w:rsidR="005E6F85" w:rsidRDefault="0000684E" w:rsidP="00A87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PRIJAVA ZA</w:t>
            </w:r>
            <w:r w:rsid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PLAĆANJ</w:t>
            </w:r>
            <w:r w:rsidR="00386B4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90C">
              <w:rPr>
                <w:rFonts w:ascii="Times New Roman" w:hAnsi="Times New Roman" w:cs="Times New Roman"/>
                <w:b/>
                <w:sz w:val="24"/>
                <w:szCs w:val="24"/>
              </w:rPr>
              <w:t>POREZA NA NEKRETNINE</w:t>
            </w:r>
          </w:p>
          <w:p w14:paraId="7FBCA8E6" w14:textId="77777777" w:rsidR="005F7BC5" w:rsidRDefault="005F7BC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85" w14:paraId="4735783A" w14:textId="77777777" w:rsidTr="0025690C">
        <w:tc>
          <w:tcPr>
            <w:tcW w:w="9288" w:type="dxa"/>
            <w:gridSpan w:val="2"/>
          </w:tcPr>
          <w:p w14:paraId="6FFB2116" w14:textId="77777777"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13BEF" w14:textId="4656DE13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PODNOSITELJ </w:t>
            </w:r>
            <w:r w:rsidR="00B67E70">
              <w:rPr>
                <w:rFonts w:ascii="Times New Roman" w:hAnsi="Times New Roman" w:cs="Times New Roman"/>
                <w:b/>
                <w:sz w:val="24"/>
                <w:szCs w:val="24"/>
              </w:rPr>
              <w:t>PRIJAVE</w:t>
            </w:r>
          </w:p>
          <w:p w14:paraId="4BD50BE0" w14:textId="77777777" w:rsidR="005E6F85" w:rsidRPr="005E6F85" w:rsidRDefault="005E6F85" w:rsidP="005E6F85"/>
        </w:tc>
      </w:tr>
      <w:tr w:rsidR="005E6F85" w14:paraId="7D46DC97" w14:textId="77777777" w:rsidTr="0025690C">
        <w:tc>
          <w:tcPr>
            <w:tcW w:w="9288" w:type="dxa"/>
            <w:gridSpan w:val="2"/>
          </w:tcPr>
          <w:p w14:paraId="69521977" w14:textId="020E39F6"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Ime</w:t>
            </w:r>
            <w:r w:rsidR="00380DA6">
              <w:rPr>
                <w:rFonts w:ascii="Times New Roman" w:hAnsi="Times New Roman" w:cs="Times New Roman"/>
              </w:rPr>
              <w:t xml:space="preserve">, </w:t>
            </w:r>
            <w:r w:rsidRPr="00356D52">
              <w:rPr>
                <w:rFonts w:ascii="Times New Roman" w:hAnsi="Times New Roman" w:cs="Times New Roman"/>
              </w:rPr>
              <w:t>prezime</w:t>
            </w:r>
            <w:r w:rsidR="00380DA6">
              <w:rPr>
                <w:rFonts w:ascii="Times New Roman" w:hAnsi="Times New Roman" w:cs="Times New Roman"/>
              </w:rPr>
              <w:t>, adresa</w:t>
            </w:r>
            <w:r w:rsidRPr="00356D52">
              <w:rPr>
                <w:rFonts w:ascii="Times New Roman" w:hAnsi="Times New Roman" w:cs="Times New Roman"/>
              </w:rPr>
              <w:t>:</w:t>
            </w:r>
          </w:p>
          <w:p w14:paraId="0DA7E69D" w14:textId="77777777"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14:paraId="7118343D" w14:textId="77777777" w:rsidTr="0025690C">
        <w:tc>
          <w:tcPr>
            <w:tcW w:w="9288" w:type="dxa"/>
            <w:gridSpan w:val="2"/>
          </w:tcPr>
          <w:p w14:paraId="2289789B" w14:textId="5402089B" w:rsidR="005E6F85" w:rsidRPr="00635E6C" w:rsidRDefault="005E6F85" w:rsidP="00635E6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 xml:space="preserve">Adresa </w:t>
            </w:r>
            <w:r w:rsidR="00635E6C">
              <w:rPr>
                <w:rFonts w:ascii="Times New Roman" w:hAnsi="Times New Roman" w:cs="Times New Roman"/>
              </w:rPr>
              <w:t>nekretnine</w:t>
            </w:r>
            <w:r w:rsidRPr="00635E6C">
              <w:rPr>
                <w:rFonts w:ascii="Times New Roman" w:hAnsi="Times New Roman" w:cs="Times New Roman"/>
              </w:rPr>
              <w:t>:</w:t>
            </w:r>
          </w:p>
          <w:p w14:paraId="0EE48D95" w14:textId="77777777"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14:paraId="489B043F" w14:textId="77777777" w:rsidTr="0025690C">
        <w:tc>
          <w:tcPr>
            <w:tcW w:w="9288" w:type="dxa"/>
            <w:gridSpan w:val="2"/>
          </w:tcPr>
          <w:p w14:paraId="48990152" w14:textId="77777777"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Adresa slanja pismena</w:t>
            </w:r>
            <w:r w:rsidR="00180FAB">
              <w:rPr>
                <w:rFonts w:ascii="Times New Roman" w:hAnsi="Times New Roman" w:cs="Times New Roman"/>
              </w:rPr>
              <w:t>:</w:t>
            </w:r>
          </w:p>
          <w:p w14:paraId="30D475B1" w14:textId="6AB04A22" w:rsidR="005E6F85" w:rsidRPr="00356D52" w:rsidRDefault="00356D52" w:rsidP="005E6F8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6F85" w:rsidRPr="00356D52">
              <w:rPr>
                <w:rFonts w:ascii="Times New Roman" w:hAnsi="Times New Roman" w:cs="Times New Roman"/>
              </w:rPr>
              <w:t xml:space="preserve">(ukoliko je drugačija od adrese </w:t>
            </w:r>
            <w:r w:rsidR="00B2331E">
              <w:rPr>
                <w:rFonts w:ascii="Times New Roman" w:hAnsi="Times New Roman" w:cs="Times New Roman"/>
              </w:rPr>
              <w:t>nekretnine</w:t>
            </w:r>
            <w:r w:rsidR="005E6F85" w:rsidRPr="00356D52">
              <w:rPr>
                <w:rFonts w:ascii="Times New Roman" w:hAnsi="Times New Roman" w:cs="Times New Roman"/>
              </w:rPr>
              <w:t>)</w:t>
            </w:r>
          </w:p>
          <w:p w14:paraId="61B3C50A" w14:textId="77777777" w:rsidR="005E6F85" w:rsidRPr="00356D52" w:rsidRDefault="005E6F85" w:rsidP="005E6F8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E6F85" w14:paraId="7033AA81" w14:textId="77777777" w:rsidTr="0025690C">
        <w:tc>
          <w:tcPr>
            <w:tcW w:w="9288" w:type="dxa"/>
            <w:gridSpan w:val="2"/>
          </w:tcPr>
          <w:p w14:paraId="021C2AC8" w14:textId="77777777" w:rsidR="00356D52" w:rsidRPr="0025690C" w:rsidRDefault="00356D52" w:rsidP="0025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A5CE" w14:textId="3B9BDCC1" w:rsidR="009517AF" w:rsidRPr="00A87A1F" w:rsidRDefault="005E6F85" w:rsidP="009517A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87A1F">
              <w:rPr>
                <w:rFonts w:ascii="Times New Roman" w:hAnsi="Times New Roman" w:cs="Times New Roman"/>
                <w:i/>
                <w:iCs/>
              </w:rPr>
              <w:t xml:space="preserve">Člankom </w:t>
            </w:r>
            <w:r w:rsidR="0025690C" w:rsidRPr="00A87A1F">
              <w:rPr>
                <w:rFonts w:ascii="Times New Roman" w:hAnsi="Times New Roman" w:cs="Times New Roman"/>
                <w:i/>
                <w:iCs/>
              </w:rPr>
              <w:t>2</w:t>
            </w:r>
            <w:r w:rsidR="009517AF" w:rsidRPr="00A87A1F">
              <w:rPr>
                <w:rFonts w:ascii="Times New Roman" w:hAnsi="Times New Roman" w:cs="Times New Roman"/>
                <w:i/>
                <w:iCs/>
              </w:rPr>
              <w:t>5</w:t>
            </w:r>
            <w:r w:rsidRPr="00A87A1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25690C" w:rsidRPr="00A87A1F">
              <w:rPr>
                <w:rFonts w:ascii="Times New Roman" w:hAnsi="Times New Roman" w:cs="Times New Roman"/>
                <w:i/>
                <w:iCs/>
              </w:rPr>
              <w:t>st. 1. Zakona o lokalnim porezima (NN 115/16,</w:t>
            </w:r>
            <w:r w:rsidR="00A87A1F" w:rsidRPr="00A87A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690C" w:rsidRPr="00A87A1F">
              <w:rPr>
                <w:rFonts w:ascii="Times New Roman" w:hAnsi="Times New Roman" w:cs="Times New Roman"/>
                <w:i/>
                <w:iCs/>
              </w:rPr>
              <w:t>101/17,</w:t>
            </w:r>
            <w:r w:rsidR="00A87A1F" w:rsidRPr="00A87A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690C" w:rsidRPr="00A87A1F">
              <w:rPr>
                <w:rFonts w:ascii="Times New Roman" w:hAnsi="Times New Roman" w:cs="Times New Roman"/>
                <w:i/>
                <w:iCs/>
              </w:rPr>
              <w:t>114/2</w:t>
            </w:r>
            <w:r w:rsidR="00A87A1F" w:rsidRPr="00A87A1F">
              <w:rPr>
                <w:rFonts w:ascii="Times New Roman" w:hAnsi="Times New Roman" w:cs="Times New Roman"/>
                <w:i/>
                <w:iCs/>
              </w:rPr>
              <w:t>3</w:t>
            </w:r>
            <w:r w:rsidR="0025690C" w:rsidRPr="00A87A1F">
              <w:rPr>
                <w:rFonts w:ascii="Times New Roman" w:hAnsi="Times New Roman" w:cs="Times New Roman"/>
                <w:i/>
                <w:iCs/>
              </w:rPr>
              <w:t xml:space="preserve"> i 152/24)</w:t>
            </w:r>
            <w:r w:rsidR="00CD5F29" w:rsidRPr="00A87A1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7A1F">
              <w:rPr>
                <w:rFonts w:ascii="Times New Roman" w:hAnsi="Times New Roman" w:cs="Times New Roman"/>
                <w:i/>
                <w:iCs/>
              </w:rPr>
              <w:t>propisano je</w:t>
            </w:r>
            <w:r w:rsidR="009517AF" w:rsidRPr="00A87A1F">
              <w:rPr>
                <w:rFonts w:ascii="Times New Roman" w:hAnsi="Times New Roman" w:cs="Times New Roman"/>
                <w:i/>
                <w:iCs/>
              </w:rPr>
              <w:t xml:space="preserve"> da porez na nekretnine plaćaju domaće i strane, pravne i fizičke osobe koje su vlasnici nekretnina na dan 31. ožujka godine za koju se utvrđuje porez.</w:t>
            </w:r>
          </w:p>
          <w:p w14:paraId="1933A6AE" w14:textId="77777777" w:rsidR="009517AF" w:rsidRPr="00A87A1F" w:rsidRDefault="009517AF" w:rsidP="009517A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87A1F">
              <w:rPr>
                <w:rFonts w:ascii="Times New Roman" w:hAnsi="Times New Roman" w:cs="Times New Roman"/>
                <w:i/>
                <w:iCs/>
              </w:rPr>
              <w:t>(2) Iznimno od stavka 1. ovoga članka, ako se ne može utvrditi vlasnik, porez na nekretnine plaća korisnik nekretnine određen prema odredbama propisa kojim se uređuje komunalno gospodarstvo.</w:t>
            </w:r>
          </w:p>
          <w:p w14:paraId="6D8E28B1" w14:textId="77777777" w:rsidR="009517AF" w:rsidRPr="00A87A1F" w:rsidRDefault="009517AF" w:rsidP="009517A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87A1F">
              <w:rPr>
                <w:rFonts w:ascii="Times New Roman" w:hAnsi="Times New Roman" w:cs="Times New Roman"/>
                <w:i/>
                <w:iCs/>
              </w:rPr>
              <w:t>(3) Za novoizgrađene nekretnine obveza plaćanja poreza na nekretnine nastaje danom izvršnosti uporabne dozvole godine za koju se utvrđuje porez odnosno danom početka korištenja nekretnine koja se koristi bez uporabne dozvole.</w:t>
            </w:r>
          </w:p>
          <w:p w14:paraId="688521DC" w14:textId="190DE4AB" w:rsidR="009517AF" w:rsidRPr="00A87A1F" w:rsidRDefault="009517AF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87A1F">
              <w:rPr>
                <w:rFonts w:ascii="Times New Roman" w:hAnsi="Times New Roman" w:cs="Times New Roman"/>
                <w:i/>
                <w:iCs/>
              </w:rPr>
              <w:t>(4) Obveza plaćanja poreza na dohodak od iznajmljivanja kuća, stanova, soba i postelja te objekata 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</w:t>
            </w:r>
          </w:p>
          <w:p w14:paraId="42B2C9C0" w14:textId="77777777" w:rsidR="009517AF" w:rsidRDefault="009517AF" w:rsidP="002569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5AE7C" w14:textId="77777777" w:rsidR="00356D52" w:rsidRPr="00356D52" w:rsidRDefault="00356D52" w:rsidP="00951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14:paraId="371AC397" w14:textId="77777777" w:rsidTr="0025690C">
        <w:tc>
          <w:tcPr>
            <w:tcW w:w="4644" w:type="dxa"/>
          </w:tcPr>
          <w:p w14:paraId="09210071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644" w:type="dxa"/>
          </w:tcPr>
          <w:p w14:paraId="521A9FFA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62782B1C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14:paraId="7FDC122D" w14:textId="77777777" w:rsidTr="0025690C">
        <w:tc>
          <w:tcPr>
            <w:tcW w:w="4644" w:type="dxa"/>
          </w:tcPr>
          <w:p w14:paraId="18CE3958" w14:textId="2C89C544" w:rsidR="00356D52" w:rsidRPr="00356D52" w:rsidRDefault="00356D52" w:rsidP="005E6F85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 xml:space="preserve">PRILOZI UZ </w:t>
            </w:r>
            <w:r w:rsidR="009517AF">
              <w:rPr>
                <w:rFonts w:ascii="Times New Roman" w:hAnsi="Times New Roman" w:cs="Times New Roman"/>
              </w:rPr>
              <w:t>PRIJAVU</w:t>
            </w:r>
            <w:r w:rsidRPr="00356D52">
              <w:rPr>
                <w:rFonts w:ascii="Times New Roman" w:hAnsi="Times New Roman" w:cs="Times New Roman"/>
              </w:rPr>
              <w:t>:</w:t>
            </w:r>
          </w:p>
          <w:p w14:paraId="4AB50D85" w14:textId="77777777" w:rsidR="00356D52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FF7F656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1588B0B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13B1C3F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1390CF6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458577C" w14:textId="77777777" w:rsidR="00635E6C" w:rsidRDefault="00635E6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A7AB55E" w14:textId="4C20DCB5" w:rsidR="00635E6C" w:rsidRPr="00356D52" w:rsidRDefault="00635E6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4" w:type="dxa"/>
          </w:tcPr>
          <w:p w14:paraId="108CAD2B" w14:textId="62D7A0FB" w:rsidR="00356D52" w:rsidRPr="00356D52" w:rsidRDefault="00356D52" w:rsidP="0035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B57005"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</w:p>
        </w:tc>
      </w:tr>
      <w:tr w:rsidR="00356D52" w14:paraId="27855E5A" w14:textId="77777777" w:rsidTr="0025690C">
        <w:tc>
          <w:tcPr>
            <w:tcW w:w="9288" w:type="dxa"/>
            <w:gridSpan w:val="2"/>
          </w:tcPr>
          <w:p w14:paraId="35295980" w14:textId="77777777" w:rsidR="00356D52" w:rsidRPr="00A87A1F" w:rsidRDefault="003E62C5" w:rsidP="005E6F85">
            <w:pPr>
              <w:rPr>
                <w:rFonts w:ascii="Times New Roman" w:hAnsi="Times New Roman" w:cs="Times New Roman"/>
                <w:i/>
                <w:iCs/>
              </w:rPr>
            </w:pPr>
            <w:r w:rsidRPr="00A87A1F">
              <w:rPr>
                <w:rFonts w:ascii="Times New Roman" w:hAnsi="Times New Roman" w:cs="Times New Roman"/>
                <w:i/>
                <w:iCs/>
              </w:rPr>
              <w:t xml:space="preserve">Svojim </w:t>
            </w:r>
            <w:r w:rsidR="00356D52" w:rsidRPr="00A87A1F">
              <w:rPr>
                <w:rFonts w:ascii="Times New Roman" w:hAnsi="Times New Roman" w:cs="Times New Roman"/>
                <w:i/>
                <w:iCs/>
              </w:rPr>
              <w:t>potpisom dajem suglasnost da se moji osobni podatci upotrijebe u svrhu rješavanja zahtjeva.</w:t>
            </w:r>
          </w:p>
          <w:p w14:paraId="38B23418" w14:textId="77777777" w:rsidR="00182BB2" w:rsidRPr="00356D52" w:rsidRDefault="00182BB2" w:rsidP="005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81702C" w14:textId="77777777" w:rsidR="005E6F85" w:rsidRPr="005E6F85" w:rsidRDefault="005E6F85" w:rsidP="005E6F85">
      <w:pPr>
        <w:rPr>
          <w:rFonts w:ascii="Times New Roman" w:hAnsi="Times New Roman" w:cs="Times New Roman"/>
          <w:b/>
          <w:sz w:val="24"/>
          <w:szCs w:val="24"/>
        </w:rPr>
      </w:pPr>
    </w:p>
    <w:sectPr w:rsidR="005E6F85" w:rsidRPr="005E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A0928"/>
    <w:multiLevelType w:val="hybridMultilevel"/>
    <w:tmpl w:val="C0622062"/>
    <w:lvl w:ilvl="0" w:tplc="64B03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A0D69"/>
    <w:multiLevelType w:val="hybridMultilevel"/>
    <w:tmpl w:val="DE10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1218"/>
    <w:multiLevelType w:val="hybridMultilevel"/>
    <w:tmpl w:val="FAD6853A"/>
    <w:lvl w:ilvl="0" w:tplc="C636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49460">
    <w:abstractNumId w:val="2"/>
  </w:num>
  <w:num w:numId="2" w16cid:durableId="1215774450">
    <w:abstractNumId w:val="0"/>
  </w:num>
  <w:num w:numId="3" w16cid:durableId="111263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5"/>
    <w:rsid w:val="0000684E"/>
    <w:rsid w:val="00180FAB"/>
    <w:rsid w:val="00182BB2"/>
    <w:rsid w:val="0025690C"/>
    <w:rsid w:val="00273240"/>
    <w:rsid w:val="00356D52"/>
    <w:rsid w:val="00380DA6"/>
    <w:rsid w:val="00386B40"/>
    <w:rsid w:val="003E0A45"/>
    <w:rsid w:val="003E62C5"/>
    <w:rsid w:val="004A091F"/>
    <w:rsid w:val="005E537F"/>
    <w:rsid w:val="005E6F85"/>
    <w:rsid w:val="005F7BC5"/>
    <w:rsid w:val="00635E6C"/>
    <w:rsid w:val="009517AF"/>
    <w:rsid w:val="00A22A5C"/>
    <w:rsid w:val="00A73D7F"/>
    <w:rsid w:val="00A87A1F"/>
    <w:rsid w:val="00B01902"/>
    <w:rsid w:val="00B100DA"/>
    <w:rsid w:val="00B2331E"/>
    <w:rsid w:val="00B57005"/>
    <w:rsid w:val="00B67E70"/>
    <w:rsid w:val="00BF3C35"/>
    <w:rsid w:val="00CD5F29"/>
    <w:rsid w:val="00DE0FE6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E363"/>
  <w15:docId w15:val="{580B427E-7D60-4830-9919-F8E943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F8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E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6F85"/>
    <w:pPr>
      <w:ind w:left="720"/>
      <w:contextualSpacing/>
    </w:pPr>
  </w:style>
  <w:style w:type="paragraph" w:customStyle="1" w:styleId="box478729">
    <w:name w:val="box_478729"/>
    <w:basedOn w:val="Normal"/>
    <w:rsid w:val="0025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Slobodan Tolić</cp:lastModifiedBy>
  <cp:revision>2</cp:revision>
  <cp:lastPrinted>2025-02-11T12:55:00Z</cp:lastPrinted>
  <dcterms:created xsi:type="dcterms:W3CDTF">2025-02-13T12:18:00Z</dcterms:created>
  <dcterms:modified xsi:type="dcterms:W3CDTF">2025-02-13T12:18:00Z</dcterms:modified>
</cp:coreProperties>
</file>